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E6E">
      <w:pPr>
        <w:shd w:val="clear" w:color="auto" w:fill="FFFFFF"/>
        <w:ind w:left="3557"/>
      </w:pPr>
      <w:r>
        <w:rPr>
          <w:rFonts w:eastAsia="Times New Roman"/>
          <w:b/>
          <w:bCs/>
          <w:spacing w:val="-2"/>
          <w:sz w:val="24"/>
          <w:szCs w:val="24"/>
        </w:rPr>
        <w:t>АУДИТОРИЯ № 1</w:t>
      </w:r>
      <w:r w:rsidR="00436FD4">
        <w:rPr>
          <w:rFonts w:eastAsia="Times New Roman"/>
          <w:b/>
          <w:bCs/>
          <w:spacing w:val="-2"/>
          <w:sz w:val="24"/>
          <w:szCs w:val="24"/>
        </w:rPr>
        <w:t>1</w:t>
      </w:r>
    </w:p>
    <w:p w:rsidR="00000000" w:rsidRPr="00436FD4" w:rsidRDefault="00436FD4">
      <w:pPr>
        <w:shd w:val="clear" w:color="auto" w:fill="FFFFFF"/>
        <w:spacing w:before="360"/>
        <w:ind w:left="4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Адрес объекта: </w:t>
      </w:r>
      <w:r w:rsidR="008A4E6E" w:rsidRPr="00436FD4">
        <w:rPr>
          <w:rFonts w:eastAsia="Times New Roman"/>
          <w:spacing w:val="-1"/>
          <w:sz w:val="28"/>
          <w:szCs w:val="28"/>
        </w:rPr>
        <w:t>347871, Ростовская область, г</w:t>
      </w:r>
      <w:proofErr w:type="gramStart"/>
      <w:r w:rsidR="008A4E6E" w:rsidRPr="00436FD4">
        <w:rPr>
          <w:rFonts w:eastAsia="Times New Roman"/>
          <w:spacing w:val="-1"/>
          <w:sz w:val="28"/>
          <w:szCs w:val="28"/>
        </w:rPr>
        <w:t>.Г</w:t>
      </w:r>
      <w:proofErr w:type="gramEnd"/>
      <w:r w:rsidR="008A4E6E" w:rsidRPr="00436FD4">
        <w:rPr>
          <w:rFonts w:eastAsia="Times New Roman"/>
          <w:spacing w:val="-1"/>
          <w:sz w:val="28"/>
          <w:szCs w:val="28"/>
        </w:rPr>
        <w:t>уково , ул.Мира 13А</w:t>
      </w:r>
    </w:p>
    <w:p w:rsidR="00000000" w:rsidRDefault="00436FD4" w:rsidP="008A4E6E">
      <w:pPr>
        <w:shd w:val="clear" w:color="auto" w:fill="FFFFFF"/>
        <w:spacing w:before="312" w:line="370" w:lineRule="exact"/>
        <w:ind w:left="701" w:right="576" w:hanging="384"/>
      </w:pPr>
      <w:r>
        <w:rPr>
          <w:rFonts w:eastAsia="Times New Roman"/>
          <w:spacing w:val="-1"/>
          <w:sz w:val="28"/>
          <w:szCs w:val="28"/>
        </w:rPr>
        <w:t>Категории обслуживаемых инвалидов: инвалиды с нарушениями опорно-</w:t>
      </w:r>
      <w:r>
        <w:rPr>
          <w:rFonts w:eastAsia="Times New Roman"/>
          <w:sz w:val="28"/>
          <w:szCs w:val="28"/>
        </w:rPr>
        <w:t>двигательного аппарата; нарушения зрения, слуха, соматическими</w:t>
      </w:r>
      <w:r w:rsidR="008A4E6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нарушениями</w:t>
      </w:r>
    </w:p>
    <w:p w:rsidR="00000000" w:rsidRDefault="00436FD4">
      <w:pPr>
        <w:shd w:val="clear" w:color="auto" w:fill="FFFFFF"/>
        <w:spacing w:before="413"/>
        <w:ind w:left="720"/>
      </w:pPr>
      <w:r>
        <w:rPr>
          <w:rFonts w:eastAsia="Times New Roman"/>
          <w:b/>
          <w:bCs/>
          <w:sz w:val="28"/>
          <w:szCs w:val="28"/>
        </w:rPr>
        <w:t>Специальное к</w:t>
      </w:r>
      <w:r>
        <w:rPr>
          <w:rFonts w:eastAsia="Times New Roman"/>
          <w:b/>
          <w:bCs/>
          <w:sz w:val="28"/>
          <w:szCs w:val="28"/>
        </w:rPr>
        <w:t xml:space="preserve">омпьютерное оборудование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</w:t>
      </w:r>
    </w:p>
    <w:p w:rsidR="00000000" w:rsidRDefault="00436FD4">
      <w:pPr>
        <w:shd w:val="clear" w:color="auto" w:fill="FFFFFF"/>
        <w:spacing w:before="43"/>
        <w:ind w:left="874"/>
      </w:pPr>
      <w:r>
        <w:rPr>
          <w:rFonts w:eastAsia="Times New Roman"/>
          <w:b/>
          <w:bCs/>
          <w:spacing w:val="-1"/>
          <w:sz w:val="28"/>
          <w:szCs w:val="28"/>
        </w:rPr>
        <w:t>ограниченными возможностями здоровья и инвалидностью</w:t>
      </w:r>
    </w:p>
    <w:p w:rsidR="00000000" w:rsidRDefault="00436FD4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8"/>
        <w:gridCol w:w="710"/>
        <w:gridCol w:w="2693"/>
        <w:gridCol w:w="710"/>
        <w:gridCol w:w="2549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4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Для обучающихся с</w:t>
            </w:r>
          </w:p>
          <w:p w:rsidR="00000000" w:rsidRDefault="00436FD4">
            <w:pPr>
              <w:shd w:val="clear" w:color="auto" w:fill="FFFFFF"/>
              <w:spacing w:line="254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 xml:space="preserve">нарушениями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опорно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000000" w:rsidRDefault="00436FD4">
            <w:pPr>
              <w:shd w:val="clear" w:color="auto" w:fill="FFFFFF"/>
              <w:spacing w:line="254" w:lineRule="exact"/>
              <w:ind w:left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двигательного аппарата: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  <w:ind w:left="19" w:righ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Кол-</w:t>
            </w:r>
            <w:r>
              <w:rPr>
                <w:rFonts w:eastAsia="Times New Roman"/>
                <w:sz w:val="22"/>
                <w:szCs w:val="22"/>
              </w:rPr>
              <w:t>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  <w:ind w:left="298" w:right="29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Для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 </w:t>
            </w:r>
            <w:r>
              <w:rPr>
                <w:rFonts w:eastAsia="Times New Roman"/>
                <w:sz w:val="22"/>
                <w:szCs w:val="22"/>
              </w:rPr>
              <w:t>нарушением слуха: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  <w:ind w:left="19" w:right="19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Кол-</w:t>
            </w:r>
            <w:r>
              <w:rPr>
                <w:rFonts w:eastAsia="Times New Roman"/>
                <w:sz w:val="22"/>
                <w:szCs w:val="22"/>
              </w:rPr>
              <w:t>во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  <w:ind w:left="197" w:right="197" w:firstLine="2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Для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 нарушением зрения: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  <w:ind w:left="19" w:right="2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Кол-</w:t>
            </w:r>
            <w:r>
              <w:rPr>
                <w:rFonts w:eastAsia="Times New Roman"/>
                <w:sz w:val="22"/>
                <w:szCs w:val="22"/>
              </w:rPr>
              <w:t>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 w:rsidP="008A4E6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>ко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мпьютерные      рабочие </w:t>
            </w:r>
            <w:r w:rsidR="008A4E6E">
              <w:rPr>
                <w:rFonts w:eastAsia="Times New Roman"/>
                <w:spacing w:val="-14"/>
                <w:sz w:val="22"/>
                <w:szCs w:val="22"/>
              </w:rPr>
              <w:t>места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            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A4E6E">
            <w:pPr>
              <w:shd w:val="clear" w:color="auto" w:fill="FFFFFF"/>
              <w:ind w:left="182"/>
            </w:pPr>
            <w: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проводная</w:t>
            </w:r>
          </w:p>
          <w:p w:rsidR="00000000" w:rsidRDefault="00436FD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звукоусиливающая</w:t>
            </w:r>
          </w:p>
          <w:p w:rsidR="00000000" w:rsidRDefault="00436FD4" w:rsidP="008A4E6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аппаратура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  <w:ind w:right="595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</w:pPr>
            <w:r>
              <w:rPr>
                <w:spacing w:val="-18"/>
                <w:sz w:val="22"/>
                <w:szCs w:val="22"/>
                <w:lang w:val="en-US"/>
              </w:rPr>
              <w:t xml:space="preserve">TV                </w:t>
            </w:r>
            <w:r>
              <w:rPr>
                <w:rFonts w:eastAsia="Times New Roman"/>
                <w:spacing w:val="-18"/>
                <w:sz w:val="22"/>
                <w:szCs w:val="22"/>
              </w:rPr>
              <w:t xml:space="preserve">с                функцией </w:t>
            </w:r>
            <w:r w:rsidR="008A4E6E">
              <w:rPr>
                <w:rFonts w:eastAsia="Times New Roman"/>
                <w:spacing w:val="-1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монитора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A4E6E">
            <w:pPr>
              <w:shd w:val="clear" w:color="auto" w:fill="FFFFFF"/>
              <w:ind w:left="182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Персональные </w:t>
            </w:r>
            <w:r>
              <w:rPr>
                <w:rFonts w:eastAsia="Times New Roman"/>
                <w:spacing w:val="-18"/>
                <w:sz w:val="22"/>
                <w:szCs w:val="22"/>
              </w:rPr>
              <w:t xml:space="preserve">компьютеры                                 с </w:t>
            </w:r>
            <w:r>
              <w:rPr>
                <w:rFonts w:eastAsia="Times New Roman"/>
                <w:sz w:val="22"/>
                <w:szCs w:val="22"/>
              </w:rPr>
              <w:t xml:space="preserve">установленным специальным программным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обеспечением экранного увеличения, синтезатора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речи,               распознавания </w:t>
            </w:r>
            <w:r>
              <w:rPr>
                <w:rFonts w:eastAsia="Times New Roman"/>
                <w:sz w:val="22"/>
                <w:szCs w:val="22"/>
              </w:rPr>
              <w:t>отсканированных тексто</w:t>
            </w:r>
            <w:r>
              <w:rPr>
                <w:rFonts w:eastAsia="Times New Roman"/>
                <w:sz w:val="22"/>
                <w:szCs w:val="22"/>
              </w:rPr>
              <w:t>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A4E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00000" w:rsidRDefault="00436FD4">
      <w:pPr>
        <w:shd w:val="clear" w:color="auto" w:fill="FFFFFF"/>
        <w:spacing w:before="326" w:line="374" w:lineRule="exact"/>
        <w:ind w:left="2395" w:right="864" w:hanging="2074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Оценка состояния и имеющихся недостатков в обеспечении условий </w:t>
      </w:r>
      <w:r>
        <w:rPr>
          <w:rFonts w:eastAsia="Times New Roman"/>
          <w:b/>
          <w:bCs/>
          <w:sz w:val="28"/>
          <w:szCs w:val="28"/>
        </w:rPr>
        <w:t>доступности для инвалидов объекта</w:t>
      </w:r>
    </w:p>
    <w:p w:rsidR="00000000" w:rsidRDefault="00436FD4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618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4" w:lineRule="exact"/>
              <w:ind w:left="58" w:right="58" w:firstLine="43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4" w:lineRule="exact"/>
              <w:ind w:left="365" w:right="36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Основные показатели доступности для </w:t>
            </w:r>
            <w:r>
              <w:rPr>
                <w:rFonts w:eastAsia="Times New Roman"/>
                <w:sz w:val="22"/>
                <w:szCs w:val="22"/>
              </w:rPr>
              <w:t>инвалидов объекта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4" w:lineRule="exact"/>
              <w:ind w:left="178" w:right="18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Оценка состояния и имеющихся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недостатков в обеспечении условий доступности для инвалидов объе</w:t>
            </w:r>
            <w:r>
              <w:rPr>
                <w:rFonts w:eastAsia="Times New Roman"/>
                <w:spacing w:val="-1"/>
                <w:sz w:val="22"/>
                <w:szCs w:val="22"/>
              </w:rPr>
              <w:t>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0" w:lineRule="exact"/>
              <w:ind w:right="317"/>
            </w:pPr>
            <w:r>
              <w:rPr>
                <w:rFonts w:eastAsia="Times New Roman"/>
                <w:sz w:val="22"/>
                <w:szCs w:val="22"/>
              </w:rPr>
              <w:t xml:space="preserve">Надлежащее размещение оборудования и носителей информации, необходимых для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обеспечения беспрепятственного доступа к </w:t>
            </w:r>
            <w:r>
              <w:rPr>
                <w:rFonts w:eastAsia="Times New Roman"/>
                <w:sz w:val="22"/>
                <w:szCs w:val="22"/>
              </w:rPr>
              <w:t>объектам инвалидов, имеющих стойкие расстройства функции зрения, слуха и передвижения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ДП-И (с)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4" w:lineRule="exact"/>
              <w:ind w:right="56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Достаточная ширина дверных проемов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z w:val="22"/>
                <w:szCs w:val="22"/>
              </w:rPr>
              <w:t>стенах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ДП-В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spacing w:line="254" w:lineRule="exact"/>
              <w:ind w:right="87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Доступные санитарно-гигиенические </w:t>
            </w:r>
            <w:r>
              <w:rPr>
                <w:rFonts w:eastAsia="Times New Roman"/>
                <w:sz w:val="22"/>
                <w:szCs w:val="22"/>
              </w:rPr>
              <w:t>помещения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6FD4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ДП-</w:t>
            </w:r>
            <w:proofErr w:type="gramStart"/>
            <w:r w:rsidR="008A4E6E">
              <w:rPr>
                <w:rFonts w:eastAsia="Times New Roman"/>
                <w:sz w:val="22"/>
                <w:szCs w:val="22"/>
              </w:rPr>
              <w:t>И(</w:t>
            </w:r>
            <w:proofErr w:type="gramEnd"/>
            <w:r w:rsidR="008A4E6E">
              <w:rPr>
                <w:rFonts w:eastAsia="Times New Roman"/>
                <w:sz w:val="22"/>
                <w:szCs w:val="22"/>
              </w:rPr>
              <w:t>о)</w:t>
            </w:r>
          </w:p>
        </w:tc>
      </w:tr>
    </w:tbl>
    <w:p w:rsidR="00000000" w:rsidRDefault="00436FD4">
      <w:pPr>
        <w:shd w:val="clear" w:color="auto" w:fill="FFFFFF"/>
        <w:tabs>
          <w:tab w:val="left" w:pos="749"/>
          <w:tab w:val="left" w:pos="6826"/>
        </w:tabs>
        <w:spacing w:before="34"/>
        <w:ind w:left="264"/>
      </w:pPr>
      <w:r>
        <w:rPr>
          <w:sz w:val="22"/>
          <w:szCs w:val="22"/>
        </w:rPr>
        <w:t>4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Переносной пандус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ДП-И (к)</w:t>
      </w:r>
    </w:p>
    <w:p w:rsidR="00000000" w:rsidRDefault="00436FD4">
      <w:pPr>
        <w:shd w:val="clear" w:color="auto" w:fill="FFFFFF"/>
        <w:tabs>
          <w:tab w:val="left" w:pos="749"/>
          <w:tab w:val="left" w:pos="6826"/>
        </w:tabs>
        <w:spacing w:before="34"/>
        <w:ind w:left="264"/>
        <w:sectPr w:rsidR="00000000">
          <w:type w:val="continuous"/>
          <w:pgSz w:w="11909" w:h="16834"/>
          <w:pgMar w:top="1395" w:right="360" w:bottom="360" w:left="1603" w:header="720" w:footer="720" w:gutter="0"/>
          <w:cols w:space="60"/>
          <w:noEndnote/>
        </w:sectPr>
      </w:pPr>
    </w:p>
    <w:p w:rsidR="008A4E6E" w:rsidRDefault="00436FD4">
      <w:pPr>
        <w:shd w:val="clear" w:color="auto" w:fill="FFFFFF"/>
        <w:spacing w:line="370" w:lineRule="exact"/>
        <w:jc w:val="both"/>
      </w:pPr>
      <w:r>
        <w:rPr>
          <w:rFonts w:eastAsia="Times New Roman"/>
          <w:i/>
          <w:iCs/>
          <w:sz w:val="28"/>
          <w:szCs w:val="28"/>
        </w:rPr>
        <w:lastRenderedPageBreak/>
        <w:t>ДП-В – доступно полностью всем; ДП-И (К</w:t>
      </w:r>
      <w:proofErr w:type="gramStart"/>
      <w:r>
        <w:rPr>
          <w:rFonts w:eastAsia="Times New Roman"/>
          <w:i/>
          <w:iCs/>
          <w:sz w:val="28"/>
          <w:szCs w:val="28"/>
        </w:rPr>
        <w:t>,О</w:t>
      </w:r>
      <w:proofErr w:type="gramEnd"/>
      <w:r>
        <w:rPr>
          <w:rFonts w:eastAsia="Times New Roman"/>
          <w:i/>
          <w:iCs/>
          <w:sz w:val="28"/>
          <w:szCs w:val="28"/>
        </w:rPr>
        <w:t>,С</w:t>
      </w:r>
      <w:r>
        <w:rPr>
          <w:rFonts w:eastAsia="Times New Roman"/>
          <w:i/>
          <w:iCs/>
          <w:sz w:val="28"/>
          <w:szCs w:val="28"/>
        </w:rPr>
        <w:t>)- доступно полностью избирательно (с нарушениями опорно-двигательного аппарата(о), для п</w:t>
      </w:r>
      <w:r>
        <w:rPr>
          <w:rFonts w:eastAsia="Times New Roman"/>
          <w:i/>
          <w:iCs/>
          <w:sz w:val="28"/>
          <w:szCs w:val="28"/>
        </w:rPr>
        <w:t>ередвигающихся на коляске (к), для инвалидов с нарушениями зрения (с</w:t>
      </w:r>
      <w:r w:rsidR="008A4E6E"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>.</w:t>
      </w:r>
    </w:p>
    <w:sectPr w:rsidR="008A4E6E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E6E"/>
    <w:rsid w:val="00436FD4"/>
    <w:rsid w:val="008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2</cp:revision>
  <dcterms:created xsi:type="dcterms:W3CDTF">2018-02-13T11:14:00Z</dcterms:created>
  <dcterms:modified xsi:type="dcterms:W3CDTF">2018-02-13T11:20:00Z</dcterms:modified>
</cp:coreProperties>
</file>